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5F3" w:rsidRPr="00833E5F" w:rsidRDefault="00BD65F3" w:rsidP="00BD65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5F3" w:rsidRPr="00CF1220" w:rsidRDefault="00BD65F3" w:rsidP="00BD65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1308</w:t>
      </w:r>
    </w:p>
    <w:p w:rsidR="00BD65F3" w:rsidRPr="00833E5F" w:rsidRDefault="00BD65F3" w:rsidP="00BD65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Default="00BD65F3" w:rsidP="00BD65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6765D" w:rsidRPr="00833E5F" w:rsidRDefault="0036765D" w:rsidP="00BD65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D65F3" w:rsidRPr="00833E5F" w:rsidRDefault="00BD65F3" w:rsidP="00BD65F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D65F3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D65F3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D65F3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D65F3" w:rsidRPr="00833E5F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D65F3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65F3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D65F3" w:rsidRPr="00833E5F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D65F3" w:rsidRPr="00833E5F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D65F3" w:rsidRDefault="00BD65F3" w:rsidP="00BD65F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D65F3" w:rsidRDefault="00BD65F3" w:rsidP="00BD65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6765D" w:rsidRPr="00833E5F" w:rsidRDefault="0036765D" w:rsidP="00BD65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D65F3" w:rsidRPr="00833E5F" w:rsidRDefault="00BD65F3" w:rsidP="00BD65F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902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5F3" w:rsidRPr="00833E5F" w:rsidRDefault="00BD65F3" w:rsidP="00BD65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„Стройкомерс“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7327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D65F3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Главен директор на ГД „Охрана“ при Министерство на правосъдието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973273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7327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65F3" w:rsidRPr="00EB6C3D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</w:t>
      </w:r>
      <w:r w:rsidR="00973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D65F3" w:rsidRPr="00833E5F" w:rsidRDefault="00BD65F3" w:rsidP="00BD65F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73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73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D65F3" w:rsidRPr="00833E5F" w:rsidRDefault="00BD65F3" w:rsidP="00BD65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73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D65F3" w:rsidRPr="00833E5F" w:rsidRDefault="00BD65F3" w:rsidP="00BD65F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765D" w:rsidRDefault="0036765D" w:rsidP="00BD65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973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73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D65F3" w:rsidRPr="00F450F1" w:rsidRDefault="00BD65F3" w:rsidP="00BD65F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D65F3" w:rsidRDefault="00BD65F3" w:rsidP="00BD65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D65F3" w:rsidRPr="00833E5F" w:rsidRDefault="00BD65F3" w:rsidP="00BD65F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65F3" w:rsidRPr="00833E5F" w:rsidRDefault="00BD65F3" w:rsidP="00BD65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73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1F3B" w:rsidRDefault="00BD65F3" w:rsidP="00251F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73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73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D65F3" w:rsidRDefault="00BD65F3" w:rsidP="00BD65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251F3B" w:rsidRDefault="00251F3B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5F3" w:rsidRPr="00833E5F" w:rsidRDefault="00BD65F3" w:rsidP="00BD65F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606355">
        <w:rPr>
          <w:rFonts w:ascii="Times New Roman" w:hAnsi="Times New Roman" w:cs="Times New Roman"/>
          <w:sz w:val="24"/>
          <w:szCs w:val="24"/>
        </w:rPr>
        <w:t>ните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25D60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97327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BD65F3" w:rsidRPr="00825D60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</w:t>
      </w:r>
      <w:r w:rsidR="004B1443">
        <w:rPr>
          <w:rFonts w:ascii="Times New Roman" w:hAnsi="Times New Roman" w:cs="Times New Roman"/>
          <w:sz w:val="24"/>
          <w:szCs w:val="24"/>
        </w:rPr>
        <w:t xml:space="preserve">жи </w:t>
      </w:r>
      <w:r w:rsidR="00606355">
        <w:rPr>
          <w:rFonts w:ascii="Times New Roman" w:hAnsi="Times New Roman" w:cs="Times New Roman"/>
          <w:sz w:val="24"/>
          <w:szCs w:val="24"/>
        </w:rPr>
        <w:t xml:space="preserve">и </w:t>
      </w:r>
      <w:r w:rsidR="004B1443">
        <w:rPr>
          <w:rFonts w:ascii="Times New Roman" w:hAnsi="Times New Roman" w:cs="Times New Roman"/>
          <w:sz w:val="24"/>
          <w:szCs w:val="24"/>
        </w:rPr>
        <w:t>госпо</w:t>
      </w:r>
      <w:r w:rsidRPr="00825D60">
        <w:rPr>
          <w:rFonts w:ascii="Times New Roman" w:hAnsi="Times New Roman" w:cs="Times New Roman"/>
          <w:sz w:val="24"/>
          <w:szCs w:val="24"/>
        </w:rPr>
        <w:t>д</w:t>
      </w:r>
      <w:r w:rsidR="004B1443">
        <w:rPr>
          <w:rFonts w:ascii="Times New Roman" w:hAnsi="Times New Roman" w:cs="Times New Roman"/>
          <w:sz w:val="24"/>
          <w:szCs w:val="24"/>
        </w:rPr>
        <w:t xml:space="preserve">а, </w:t>
      </w:r>
      <w:r w:rsidRPr="00825D60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4B1443">
        <w:rPr>
          <w:rFonts w:ascii="Times New Roman" w:hAnsi="Times New Roman" w:cs="Times New Roman"/>
          <w:sz w:val="24"/>
          <w:szCs w:val="24"/>
        </w:rPr>
        <w:t>уважите ж</w:t>
      </w:r>
      <w:r w:rsidR="004B1443" w:rsidRPr="004B1443">
        <w:rPr>
          <w:rFonts w:ascii="Times New Roman" w:hAnsi="Times New Roman" w:cs="Times New Roman"/>
          <w:sz w:val="24"/>
          <w:szCs w:val="24"/>
        </w:rPr>
        <w:t>албата</w:t>
      </w:r>
      <w:r w:rsidR="004B1443">
        <w:rPr>
          <w:rFonts w:ascii="Times New Roman" w:hAnsi="Times New Roman" w:cs="Times New Roman"/>
          <w:sz w:val="24"/>
          <w:szCs w:val="24"/>
        </w:rPr>
        <w:t>,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като основателна и доказана и да отмените обжалван</w:t>
      </w:r>
      <w:r w:rsidR="004B1443">
        <w:rPr>
          <w:rFonts w:ascii="Times New Roman" w:hAnsi="Times New Roman" w:cs="Times New Roman"/>
          <w:sz w:val="24"/>
          <w:szCs w:val="24"/>
        </w:rPr>
        <w:t>о</w:t>
      </w:r>
      <w:r w:rsidR="004B1443" w:rsidRPr="004B1443">
        <w:rPr>
          <w:rFonts w:ascii="Times New Roman" w:hAnsi="Times New Roman" w:cs="Times New Roman"/>
          <w:sz w:val="24"/>
          <w:szCs w:val="24"/>
        </w:rPr>
        <w:t>то решение</w:t>
      </w:r>
      <w:r w:rsidR="004B1443">
        <w:rPr>
          <w:rFonts w:ascii="Times New Roman" w:hAnsi="Times New Roman" w:cs="Times New Roman"/>
          <w:sz w:val="24"/>
          <w:szCs w:val="24"/>
        </w:rPr>
        <w:t>,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подробните съображения сме излож</w:t>
      </w:r>
      <w:r w:rsidR="004B1443">
        <w:rPr>
          <w:rFonts w:ascii="Times New Roman" w:hAnsi="Times New Roman" w:cs="Times New Roman"/>
          <w:sz w:val="24"/>
          <w:szCs w:val="24"/>
        </w:rPr>
        <w:t>или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в самата жалба за професионална</w:t>
      </w:r>
      <w:r w:rsidR="004B1443">
        <w:rPr>
          <w:rFonts w:ascii="Times New Roman" w:hAnsi="Times New Roman" w:cs="Times New Roman"/>
          <w:sz w:val="24"/>
          <w:szCs w:val="24"/>
        </w:rPr>
        <w:t>, за процесуална икономия няма да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преповтарям</w:t>
      </w:r>
      <w:r w:rsidR="004B1443">
        <w:rPr>
          <w:rFonts w:ascii="Times New Roman" w:hAnsi="Times New Roman" w:cs="Times New Roman"/>
          <w:sz w:val="24"/>
          <w:szCs w:val="24"/>
        </w:rPr>
        <w:t>,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като претендирам и сторените в производството разноски</w:t>
      </w:r>
      <w:r w:rsidR="004B1443">
        <w:rPr>
          <w:rFonts w:ascii="Times New Roman" w:hAnsi="Times New Roman" w:cs="Times New Roman"/>
          <w:sz w:val="24"/>
          <w:szCs w:val="24"/>
        </w:rPr>
        <w:t>,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за което представям и </w:t>
      </w:r>
      <w:r w:rsidR="004B1443">
        <w:rPr>
          <w:rFonts w:ascii="Times New Roman" w:hAnsi="Times New Roman" w:cs="Times New Roman"/>
          <w:sz w:val="24"/>
          <w:szCs w:val="24"/>
        </w:rPr>
        <w:t>с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писък. </w:t>
      </w:r>
      <w:r w:rsidR="00606355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</w:t>
      </w:r>
      <w:r w:rsidR="00606355">
        <w:rPr>
          <w:rFonts w:ascii="Times New Roman" w:hAnsi="Times New Roman" w:cs="Times New Roman"/>
          <w:sz w:val="24"/>
          <w:szCs w:val="24"/>
        </w:rPr>
        <w:t>по</w:t>
      </w:r>
      <w:r w:rsidRPr="00825D60">
        <w:rPr>
          <w:rFonts w:ascii="Times New Roman" w:hAnsi="Times New Roman" w:cs="Times New Roman"/>
          <w:sz w:val="24"/>
          <w:szCs w:val="24"/>
        </w:rPr>
        <w:t xml:space="preserve"> посочените в нея съображения. </w:t>
      </w:r>
    </w:p>
    <w:p w:rsidR="00BD65F3" w:rsidRPr="00825D60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73273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7327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D65F3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B1443" w:rsidRPr="004B1443">
        <w:rPr>
          <w:rFonts w:ascii="Times New Roman" w:hAnsi="Times New Roman" w:cs="Times New Roman"/>
          <w:sz w:val="24"/>
          <w:szCs w:val="24"/>
        </w:rPr>
        <w:t>Уважаема комисия</w:t>
      </w:r>
      <w:r w:rsidR="004B1443">
        <w:rPr>
          <w:rFonts w:ascii="Times New Roman" w:hAnsi="Times New Roman" w:cs="Times New Roman"/>
          <w:sz w:val="24"/>
          <w:szCs w:val="24"/>
        </w:rPr>
        <w:t>,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подадената жалба и да потвърдите решението на </w:t>
      </w:r>
      <w:r w:rsidR="004B1443">
        <w:rPr>
          <w:rFonts w:ascii="Times New Roman" w:hAnsi="Times New Roman" w:cs="Times New Roman"/>
          <w:sz w:val="24"/>
          <w:szCs w:val="24"/>
        </w:rPr>
        <w:t>възло</w:t>
      </w:r>
      <w:r w:rsidR="004B1443" w:rsidRPr="004B1443">
        <w:rPr>
          <w:rFonts w:ascii="Times New Roman" w:hAnsi="Times New Roman" w:cs="Times New Roman"/>
          <w:sz w:val="24"/>
          <w:szCs w:val="24"/>
        </w:rPr>
        <w:t>жителя</w:t>
      </w:r>
      <w:r w:rsidR="004B1443">
        <w:rPr>
          <w:rFonts w:ascii="Times New Roman" w:hAnsi="Times New Roman" w:cs="Times New Roman"/>
          <w:sz w:val="24"/>
          <w:szCs w:val="24"/>
        </w:rPr>
        <w:t>. А</w:t>
      </w:r>
      <w:r w:rsidR="004B1443" w:rsidRPr="004B1443">
        <w:rPr>
          <w:rFonts w:ascii="Times New Roman" w:hAnsi="Times New Roman" w:cs="Times New Roman"/>
          <w:sz w:val="24"/>
          <w:szCs w:val="24"/>
        </w:rPr>
        <w:t>кт</w:t>
      </w:r>
      <w:r w:rsidR="004B1443">
        <w:rPr>
          <w:rFonts w:ascii="Times New Roman" w:hAnsi="Times New Roman" w:cs="Times New Roman"/>
          <w:sz w:val="24"/>
          <w:szCs w:val="24"/>
        </w:rPr>
        <w:t>ът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bookmarkStart w:id="0" w:name="_GoBack"/>
      <w:bookmarkEnd w:id="0"/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е изцяло мотивиран</w:t>
      </w:r>
      <w:r w:rsidR="004B1443">
        <w:rPr>
          <w:rFonts w:ascii="Times New Roman" w:hAnsi="Times New Roman" w:cs="Times New Roman"/>
          <w:sz w:val="24"/>
          <w:szCs w:val="24"/>
        </w:rPr>
        <w:t>,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в него изрично</w:t>
      </w:r>
      <w:r w:rsidR="004B1443">
        <w:rPr>
          <w:rFonts w:ascii="Times New Roman" w:hAnsi="Times New Roman" w:cs="Times New Roman"/>
          <w:sz w:val="24"/>
          <w:szCs w:val="24"/>
        </w:rPr>
        <w:t xml:space="preserve"> </w:t>
      </w:r>
      <w:r w:rsidR="004B1443" w:rsidRPr="004B1443">
        <w:rPr>
          <w:rFonts w:ascii="Times New Roman" w:hAnsi="Times New Roman" w:cs="Times New Roman"/>
          <w:sz w:val="24"/>
          <w:szCs w:val="24"/>
        </w:rPr>
        <w:t>с</w:t>
      </w:r>
      <w:r w:rsidR="004B1443">
        <w:rPr>
          <w:rFonts w:ascii="Times New Roman" w:hAnsi="Times New Roman" w:cs="Times New Roman"/>
          <w:sz w:val="24"/>
          <w:szCs w:val="24"/>
        </w:rPr>
        <w:t xml:space="preserve">е </w:t>
      </w:r>
      <w:r w:rsidR="004B1443" w:rsidRPr="004B1443">
        <w:rPr>
          <w:rFonts w:ascii="Times New Roman" w:hAnsi="Times New Roman" w:cs="Times New Roman"/>
          <w:sz w:val="24"/>
          <w:szCs w:val="24"/>
        </w:rPr>
        <w:t>препраща към протокол от работата на комисията</w:t>
      </w:r>
      <w:r w:rsidR="009F0068">
        <w:rPr>
          <w:rFonts w:ascii="Times New Roman" w:hAnsi="Times New Roman" w:cs="Times New Roman"/>
          <w:sz w:val="24"/>
          <w:szCs w:val="24"/>
        </w:rPr>
        <w:t xml:space="preserve">, </w:t>
      </w:r>
      <w:r w:rsidR="004B1443" w:rsidRPr="004B1443">
        <w:rPr>
          <w:rFonts w:ascii="Times New Roman" w:hAnsi="Times New Roman" w:cs="Times New Roman"/>
          <w:sz w:val="24"/>
          <w:szCs w:val="24"/>
        </w:rPr>
        <w:t>който съдържа достатъчно мотиви</w:t>
      </w:r>
      <w:r w:rsidR="009F0068">
        <w:rPr>
          <w:rFonts w:ascii="Times New Roman" w:hAnsi="Times New Roman" w:cs="Times New Roman"/>
          <w:sz w:val="24"/>
          <w:szCs w:val="24"/>
        </w:rPr>
        <w:t>. П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равилно </w:t>
      </w:r>
      <w:r w:rsidR="009F0068">
        <w:rPr>
          <w:rFonts w:ascii="Times New Roman" w:hAnsi="Times New Roman" w:cs="Times New Roman"/>
          <w:sz w:val="24"/>
          <w:szCs w:val="24"/>
        </w:rPr>
        <w:t>„Ст</w:t>
      </w:r>
      <w:r w:rsidR="004B1443" w:rsidRPr="004B1443">
        <w:rPr>
          <w:rFonts w:ascii="Times New Roman" w:hAnsi="Times New Roman" w:cs="Times New Roman"/>
          <w:sz w:val="24"/>
          <w:szCs w:val="24"/>
        </w:rPr>
        <w:t>ройкомерс" ООД е отстранено</w:t>
      </w:r>
      <w:r w:rsidR="009F0068">
        <w:rPr>
          <w:rFonts w:ascii="Times New Roman" w:hAnsi="Times New Roman" w:cs="Times New Roman"/>
          <w:sz w:val="24"/>
          <w:szCs w:val="24"/>
        </w:rPr>
        <w:t xml:space="preserve"> </w:t>
      </w:r>
      <w:r w:rsidR="004B1443" w:rsidRPr="004B1443">
        <w:rPr>
          <w:rFonts w:ascii="Times New Roman" w:hAnsi="Times New Roman" w:cs="Times New Roman"/>
          <w:sz w:val="24"/>
          <w:szCs w:val="24"/>
        </w:rPr>
        <w:t>о</w:t>
      </w:r>
      <w:r w:rsidR="009F0068">
        <w:rPr>
          <w:rFonts w:ascii="Times New Roman" w:hAnsi="Times New Roman" w:cs="Times New Roman"/>
          <w:sz w:val="24"/>
          <w:szCs w:val="24"/>
        </w:rPr>
        <w:t>т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участие и</w:t>
      </w:r>
      <w:r w:rsidR="009F0068">
        <w:rPr>
          <w:rFonts w:ascii="Times New Roman" w:hAnsi="Times New Roman" w:cs="Times New Roman"/>
          <w:sz w:val="24"/>
          <w:szCs w:val="24"/>
        </w:rPr>
        <w:t xml:space="preserve"> в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тази насока ви моля решението да бъде потвърдително относно решението на възложителя</w:t>
      </w:r>
      <w:r w:rsidR="009F0068">
        <w:rPr>
          <w:rFonts w:ascii="Times New Roman" w:hAnsi="Times New Roman" w:cs="Times New Roman"/>
          <w:sz w:val="24"/>
          <w:szCs w:val="24"/>
        </w:rPr>
        <w:t>. П</w:t>
      </w:r>
      <w:r w:rsidR="004B1443" w:rsidRPr="004B1443">
        <w:rPr>
          <w:rFonts w:ascii="Times New Roman" w:hAnsi="Times New Roman" w:cs="Times New Roman"/>
          <w:sz w:val="24"/>
          <w:szCs w:val="24"/>
        </w:rPr>
        <w:t>исмени бележки може</w:t>
      </w:r>
      <w:r w:rsidR="009F0068">
        <w:rPr>
          <w:rFonts w:ascii="Times New Roman" w:hAnsi="Times New Roman" w:cs="Times New Roman"/>
          <w:sz w:val="24"/>
          <w:szCs w:val="24"/>
        </w:rPr>
        <w:t xml:space="preserve"> ли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да представя</w:t>
      </w:r>
      <w:r w:rsidR="009F0068">
        <w:rPr>
          <w:rFonts w:ascii="Times New Roman" w:hAnsi="Times New Roman" w:cs="Times New Roman"/>
          <w:sz w:val="24"/>
          <w:szCs w:val="24"/>
        </w:rPr>
        <w:t>, правя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</w:t>
      </w:r>
      <w:r w:rsidR="009F0068">
        <w:rPr>
          <w:rFonts w:ascii="Times New Roman" w:hAnsi="Times New Roman" w:cs="Times New Roman"/>
          <w:sz w:val="24"/>
          <w:szCs w:val="24"/>
        </w:rPr>
        <w:t xml:space="preserve">възнаграждение, 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="009F0068">
        <w:rPr>
          <w:rFonts w:ascii="Times New Roman" w:hAnsi="Times New Roman" w:cs="Times New Roman"/>
          <w:sz w:val="24"/>
          <w:szCs w:val="24"/>
        </w:rPr>
        <w:t>с</w:t>
      </w:r>
      <w:r w:rsidR="004B1443" w:rsidRPr="004B1443">
        <w:rPr>
          <w:rFonts w:ascii="Times New Roman" w:hAnsi="Times New Roman" w:cs="Times New Roman"/>
          <w:sz w:val="24"/>
          <w:szCs w:val="24"/>
        </w:rPr>
        <w:t>читам</w:t>
      </w:r>
      <w:r w:rsidR="009F0068">
        <w:rPr>
          <w:rFonts w:ascii="Times New Roman" w:hAnsi="Times New Roman" w:cs="Times New Roman"/>
          <w:sz w:val="24"/>
          <w:szCs w:val="24"/>
        </w:rPr>
        <w:t>,</w:t>
      </w:r>
      <w:r w:rsidR="004B1443" w:rsidRPr="004B1443">
        <w:rPr>
          <w:rFonts w:ascii="Times New Roman" w:hAnsi="Times New Roman" w:cs="Times New Roman"/>
          <w:sz w:val="24"/>
          <w:szCs w:val="24"/>
        </w:rPr>
        <w:t xml:space="preserve"> че не се отличава с особена правна и фактическа сложност преписката.</w:t>
      </w:r>
    </w:p>
    <w:p w:rsidR="00BD65F3" w:rsidRDefault="00BD65F3" w:rsidP="00BD65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765D" w:rsidRPr="00825D60" w:rsidRDefault="0036765D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В.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6765D" w:rsidRDefault="009F0068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0068">
        <w:rPr>
          <w:rFonts w:ascii="Times New Roman" w:hAnsi="Times New Roman" w:cs="Times New Roman"/>
          <w:sz w:val="24"/>
          <w:szCs w:val="24"/>
        </w:rPr>
        <w:t>По разноските считам, че същите са в об</w:t>
      </w:r>
      <w:r>
        <w:rPr>
          <w:rFonts w:ascii="Times New Roman" w:hAnsi="Times New Roman" w:cs="Times New Roman"/>
          <w:sz w:val="24"/>
          <w:szCs w:val="24"/>
        </w:rPr>
        <w:t xml:space="preserve">основан </w:t>
      </w:r>
      <w:r w:rsidRPr="009F0068">
        <w:rPr>
          <w:rFonts w:ascii="Times New Roman" w:hAnsi="Times New Roman" w:cs="Times New Roman"/>
          <w:sz w:val="24"/>
          <w:szCs w:val="24"/>
        </w:rPr>
        <w:t>размер</w:t>
      </w:r>
      <w:r w:rsidR="0036765D">
        <w:rPr>
          <w:rFonts w:ascii="Times New Roman" w:hAnsi="Times New Roman" w:cs="Times New Roman"/>
          <w:sz w:val="24"/>
          <w:szCs w:val="24"/>
        </w:rPr>
        <w:t>.</w:t>
      </w:r>
    </w:p>
    <w:p w:rsidR="0036765D" w:rsidRDefault="0036765D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65D" w:rsidRDefault="0036765D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65D" w:rsidRDefault="0036765D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65D" w:rsidRDefault="0036765D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65D" w:rsidRPr="0036765D" w:rsidRDefault="0036765D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765D">
        <w:rPr>
          <w:rFonts w:ascii="Times New Roman" w:hAnsi="Times New Roman" w:cs="Times New Roman"/>
          <w:sz w:val="24"/>
          <w:szCs w:val="24"/>
        </w:rPr>
        <w:t>Юр. П. И.:</w:t>
      </w:r>
    </w:p>
    <w:p w:rsidR="009F0068" w:rsidRDefault="0036765D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765D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 xml:space="preserve">Не претендирам </w:t>
      </w:r>
      <w:r w:rsidR="009F0068" w:rsidRPr="009F0068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0068" w:rsidRPr="009F0068">
        <w:rPr>
          <w:rFonts w:ascii="Times New Roman" w:hAnsi="Times New Roman" w:cs="Times New Roman"/>
          <w:sz w:val="24"/>
          <w:szCs w:val="24"/>
        </w:rPr>
        <w:t xml:space="preserve"> представих писмена</w:t>
      </w:r>
      <w:r>
        <w:rPr>
          <w:rFonts w:ascii="Times New Roman" w:hAnsi="Times New Roman" w:cs="Times New Roman"/>
          <w:sz w:val="24"/>
          <w:szCs w:val="24"/>
        </w:rPr>
        <w:t xml:space="preserve"> защита.</w:t>
      </w:r>
    </w:p>
    <w:p w:rsidR="0036765D" w:rsidRDefault="0036765D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65D" w:rsidRPr="00833E5F" w:rsidRDefault="0036765D" w:rsidP="003676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D65F3" w:rsidRPr="00833E5F" w:rsidRDefault="00BD65F3" w:rsidP="00BD65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65F3" w:rsidRPr="00833E5F" w:rsidRDefault="00BD65F3" w:rsidP="00BD65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D65F3" w:rsidRPr="00833E5F" w:rsidRDefault="00BD65F3" w:rsidP="00BD65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D65F3" w:rsidRPr="00833E5F" w:rsidRDefault="00BD65F3" w:rsidP="00BD65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BD65F3" w:rsidRPr="00833E5F" w:rsidRDefault="00BD65F3" w:rsidP="00BD65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D65F3" w:rsidRPr="00833E5F" w:rsidRDefault="00BD65F3" w:rsidP="00BD65F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D65F3" w:rsidRPr="00833E5F" w:rsidRDefault="00BD65F3" w:rsidP="00BD65F3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D65F3" w:rsidRPr="00833E5F" w:rsidRDefault="00BD65F3" w:rsidP="00BD65F3">
      <w:pPr>
        <w:spacing w:after="0" w:line="264" w:lineRule="auto"/>
        <w:ind w:firstLine="708"/>
        <w:jc w:val="both"/>
      </w:pPr>
    </w:p>
    <w:p w:rsidR="00BD65F3" w:rsidRPr="00833E5F" w:rsidRDefault="00BD65F3" w:rsidP="00BD65F3">
      <w:pPr>
        <w:spacing w:after="0" w:line="264" w:lineRule="auto"/>
        <w:ind w:firstLine="708"/>
        <w:jc w:val="both"/>
      </w:pPr>
    </w:p>
    <w:p w:rsidR="00BD65F3" w:rsidRDefault="00BD65F3" w:rsidP="00BD65F3"/>
    <w:p w:rsidR="00BD65F3" w:rsidRDefault="00BD65F3" w:rsidP="00BD65F3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320" w:rsidRDefault="00491320">
      <w:pPr>
        <w:spacing w:after="0" w:line="240" w:lineRule="auto"/>
      </w:pPr>
      <w:r>
        <w:separator/>
      </w:r>
    </w:p>
  </w:endnote>
  <w:endnote w:type="continuationSeparator" w:id="0">
    <w:p w:rsidR="00491320" w:rsidRDefault="00491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D65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63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913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320" w:rsidRDefault="00491320">
      <w:pPr>
        <w:spacing w:after="0" w:line="240" w:lineRule="auto"/>
      </w:pPr>
      <w:r>
        <w:separator/>
      </w:r>
    </w:p>
  </w:footnote>
  <w:footnote w:type="continuationSeparator" w:id="0">
    <w:p w:rsidR="00491320" w:rsidRDefault="004913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5F3"/>
    <w:rsid w:val="00234D72"/>
    <w:rsid w:val="00251F3B"/>
    <w:rsid w:val="0036765D"/>
    <w:rsid w:val="00491320"/>
    <w:rsid w:val="004B1443"/>
    <w:rsid w:val="00606355"/>
    <w:rsid w:val="007E30DF"/>
    <w:rsid w:val="00973273"/>
    <w:rsid w:val="009F0068"/>
    <w:rsid w:val="00BD65F3"/>
    <w:rsid w:val="00E3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5E9C9"/>
  <w15:chartTrackingRefBased/>
  <w15:docId w15:val="{EF21E564-FBD8-447C-A728-84D61C49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5F3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D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5F3"/>
    <w:rPr>
      <w:lang w:val="bg-BG"/>
    </w:rPr>
  </w:style>
  <w:style w:type="character" w:customStyle="1" w:styleId="outputtext">
    <w:name w:val="outputtext"/>
    <w:basedOn w:val="DefaultParagraphFont"/>
    <w:rsid w:val="00BD65F3"/>
  </w:style>
  <w:style w:type="paragraph" w:styleId="ListParagraph">
    <w:name w:val="List Paragraph"/>
    <w:basedOn w:val="Normal"/>
    <w:uiPriority w:val="34"/>
    <w:qFormat/>
    <w:rsid w:val="009F0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2504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2025-12-23T12:01:00Z</dcterms:created>
  <dcterms:modified xsi:type="dcterms:W3CDTF">2025-12-23T12:01:00Z</dcterms:modified>
</cp:coreProperties>
</file>